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19/3-32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1182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НИР по теме: разработка проектной документации на строительство поисковой скважины №19 Толонского 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Вилюйский улус, Республика Саха (Якутия), Толонское ГКМ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2 000 000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24.10.2019</w:t>
            </w:r>
            <w:r w:rsidR="00332601">
              <w:rPr>
                <w:szCs w:val="20"/>
              </w:rPr>
              <w:fldChar w:fldCharType="end"/>
            </w:r>
            <w:bookmarkEnd w:id="7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08.11.2019</w:t>
            </w:r>
            <w:r w:rsidR="00332601">
              <w:rPr>
                <w:szCs w:val="20"/>
              </w:rPr>
              <w:fldChar w:fldCharType="end"/>
            </w:r>
            <w:bookmarkEnd w:id="8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9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11.11.2019</w:t>
            </w:r>
            <w:r>
              <w:rPr>
                <w:sz w:val="20"/>
                <w:szCs w:val="20"/>
              </w:rPr>
              <w:fldChar w:fldCharType="end"/>
            </w:r>
            <w:bookmarkEnd w:id="9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0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14.11.2019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26.11.2019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2566FF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Не установлено</w:t>
            </w:r>
            <w:bookmarkStart w:id="13" w:name="_GoBack"/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или 100 000,00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1435032049 КПП </w:t>
            </w:r>
            <w:r w:rsidR="003A5DE7">
              <w:rPr>
                <w:sz w:val="20"/>
                <w:szCs w:val="20"/>
              </w:rPr>
              <w:t>546050001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3C357B" w:rsidP="00026001">
            <w:pPr>
              <w:pStyle w:val="Tabletext"/>
              <w:rPr>
                <w:szCs w:val="20"/>
              </w:rPr>
            </w:pPr>
            <w:r w:rsidRPr="003C357B">
              <w:rPr>
                <w:szCs w:val="20"/>
              </w:rPr>
              <w:t>Сведения о среднесписочной численности организации не менее 15 человек</w:t>
            </w:r>
            <w:r>
              <w:rPr>
                <w:szCs w:val="20"/>
              </w:rPr>
              <w:t>;</w:t>
            </w:r>
            <w:r>
              <w:t xml:space="preserve"> </w:t>
            </w:r>
            <w:r w:rsidR="00026001">
              <w:t>н</w:t>
            </w:r>
            <w:r w:rsidRPr="003C357B">
              <w:rPr>
                <w:szCs w:val="20"/>
              </w:rPr>
              <w:t>аличие в штате 2 и более специалистов на подготовку проектной документации с правом подписи в национальном реестре специалистов (НРС)</w:t>
            </w:r>
            <w:r>
              <w:rPr>
                <w:szCs w:val="20"/>
              </w:rPr>
              <w:t xml:space="preserve">, </w:t>
            </w:r>
            <w:r w:rsidRPr="003C357B">
              <w:rPr>
                <w:szCs w:val="20"/>
              </w:rPr>
              <w:t>экспертов в области промышленной безопасности опасных производственных объектов</w:t>
            </w:r>
            <w:r>
              <w:rPr>
                <w:szCs w:val="20"/>
              </w:rPr>
              <w:t xml:space="preserve"> </w:t>
            </w:r>
            <w:r w:rsidRPr="003C357B">
              <w:rPr>
                <w:szCs w:val="20"/>
              </w:rPr>
              <w:t>(не менее  3 специалистов)</w:t>
            </w:r>
            <w:r>
              <w:rPr>
                <w:szCs w:val="20"/>
              </w:rPr>
              <w:t>,</w:t>
            </w:r>
            <w:r>
              <w:t xml:space="preserve"> н</w:t>
            </w:r>
            <w:r w:rsidRPr="003C357B">
              <w:rPr>
                <w:szCs w:val="20"/>
              </w:rPr>
              <w:t>аличие в штате 4х инженеров технологов</w:t>
            </w:r>
            <w:r>
              <w:rPr>
                <w:szCs w:val="20"/>
              </w:rPr>
              <w:t>, н</w:t>
            </w:r>
            <w:r w:rsidRPr="003C357B">
              <w:rPr>
                <w:szCs w:val="20"/>
              </w:rPr>
              <w:t>аличие в штате 3х инженеров экологов</w:t>
            </w:r>
            <w:r w:rsidR="00026001">
              <w:rPr>
                <w:szCs w:val="20"/>
              </w:rPr>
              <w:t>.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lastRenderedPageBreak/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 w:rsidP="00026001">
      <w:pPr>
        <w:rPr>
          <w:sz w:val="20"/>
          <w:szCs w:val="20"/>
        </w:rPr>
      </w:pPr>
    </w:p>
    <w:sectPr w:rsidR="00427BE0" w:rsidRPr="003F4768" w:rsidSect="000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07C" w:rsidRDefault="0015207C" w:rsidP="00A07D80">
      <w:r>
        <w:separator/>
      </w:r>
    </w:p>
  </w:endnote>
  <w:endnote w:type="continuationSeparator" w:id="0">
    <w:p w:rsidR="0015207C" w:rsidRDefault="0015207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07C" w:rsidRDefault="0015207C" w:rsidP="00A07D80">
      <w:r>
        <w:separator/>
      </w:r>
    </w:p>
  </w:footnote>
  <w:footnote w:type="continuationSeparator" w:id="0">
    <w:p w:rsidR="0015207C" w:rsidRDefault="0015207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6001"/>
    <w:rsid w:val="000A154D"/>
    <w:rsid w:val="000A45C4"/>
    <w:rsid w:val="000D4946"/>
    <w:rsid w:val="00112A52"/>
    <w:rsid w:val="0012236F"/>
    <w:rsid w:val="0013474A"/>
    <w:rsid w:val="00150B72"/>
    <w:rsid w:val="0015207C"/>
    <w:rsid w:val="001B0E2E"/>
    <w:rsid w:val="001C7F61"/>
    <w:rsid w:val="002073FE"/>
    <w:rsid w:val="002217EE"/>
    <w:rsid w:val="00240463"/>
    <w:rsid w:val="002417C2"/>
    <w:rsid w:val="00254C04"/>
    <w:rsid w:val="0025550F"/>
    <w:rsid w:val="002566FF"/>
    <w:rsid w:val="002B2778"/>
    <w:rsid w:val="002D4802"/>
    <w:rsid w:val="00330AD7"/>
    <w:rsid w:val="00332601"/>
    <w:rsid w:val="003A0B92"/>
    <w:rsid w:val="003A5DE7"/>
    <w:rsid w:val="003C357B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1231A"/>
    <w:rsid w:val="00A40446"/>
    <w:rsid w:val="00A4200B"/>
    <w:rsid w:val="00A66DF1"/>
    <w:rsid w:val="00AF7B03"/>
    <w:rsid w:val="00B0487F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E2054-18B5-42F2-A3EE-E2E95966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44</cp:revision>
  <dcterms:created xsi:type="dcterms:W3CDTF">2012-09-04T03:15:00Z</dcterms:created>
  <dcterms:modified xsi:type="dcterms:W3CDTF">2019-10-28T06:12:00Z</dcterms:modified>
</cp:coreProperties>
</file>